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E618DD">
        <w:rPr>
          <w:rFonts w:asciiTheme="majorHAnsi" w:hAnsiTheme="majorHAnsi"/>
          <w:b/>
          <w:sz w:val="32"/>
          <w:szCs w:val="32"/>
        </w:rPr>
        <w:t>REGIONAL COORDINATING BODIES</w:t>
      </w: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  <w:b/>
          <w:sz w:val="28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/>
        </w:rPr>
      </w:pPr>
    </w:p>
    <w:p w:rsidR="003A7FEF" w:rsidRPr="00E618DD" w:rsidRDefault="003A7FEF" w:rsidP="003A7FEF">
      <w:pPr>
        <w:outlineLvl w:val="0"/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br w:type="page"/>
      </w:r>
    </w:p>
    <w:p w:rsidR="003A7FEF" w:rsidRPr="00E618DD" w:rsidRDefault="003A7FEF" w:rsidP="003A7FEF">
      <w:pPr>
        <w:rPr>
          <w:rFonts w:asciiTheme="majorHAnsi" w:hAnsiTheme="majorHAnsi"/>
          <w:sz w:val="22"/>
        </w:rPr>
        <w:sectPr w:rsidR="003A7FEF" w:rsidRPr="00E618DD" w:rsidSect="00345CB1">
          <w:headerReference w:type="even" r:id="rId6"/>
          <w:pgSz w:w="12240" w:h="15840" w:code="1"/>
          <w:pgMar w:top="1440" w:right="1440" w:bottom="1440" w:left="1440" w:header="1440" w:footer="576" w:gutter="0"/>
          <w:cols w:space="720"/>
          <w:docGrid w:linePitch="326"/>
        </w:sectPr>
      </w:pPr>
    </w:p>
    <w:p w:rsidR="003A7FEF" w:rsidRPr="00E618DD" w:rsidRDefault="003A7FEF" w:rsidP="003A7FEF">
      <w:pPr>
        <w:pStyle w:val="Heading8"/>
        <w:rPr>
          <w:rFonts w:asciiTheme="majorHAnsi" w:hAnsiTheme="majorHAnsi"/>
          <w:b/>
          <w:bCs/>
        </w:rPr>
      </w:pPr>
      <w:r w:rsidRPr="00E618DD">
        <w:rPr>
          <w:rFonts w:asciiTheme="majorHAnsi" w:hAnsiTheme="majorHAnsi"/>
          <w:b/>
          <w:bCs/>
        </w:rPr>
        <w:lastRenderedPageBreak/>
        <w:t>Regional Coordination Bodies</w:t>
      </w:r>
    </w:p>
    <w:p w:rsidR="003A7FEF" w:rsidRPr="00E618DD" w:rsidRDefault="003A7FEF" w:rsidP="003A7FEF">
      <w:pPr>
        <w:rPr>
          <w:rFonts w:asciiTheme="majorHAnsi" w:hAnsiTheme="majorHAnsi"/>
          <w:sz w:val="22"/>
          <w:u w:val="single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Maryland Upper Shore Transit</w:t>
      </w:r>
      <w:r w:rsidRPr="00E618DD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F9655F">
        <w:rPr>
          <w:rFonts w:asciiTheme="majorHAnsi" w:hAnsiTheme="majorHAnsi"/>
          <w:sz w:val="22"/>
        </w:rPr>
        <w:t>Scott Warner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(Caroline, Cecil, Dorchester, Kent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</w:rPr>
        <w:t>Mid Shore Regional Council</w:t>
      </w:r>
    </w:p>
    <w:p w:rsidR="003A7FEF" w:rsidRPr="00E618DD" w:rsidRDefault="003A7FEF" w:rsidP="003A7FEF">
      <w:pPr>
        <w:rPr>
          <w:rFonts w:asciiTheme="majorHAnsi" w:hAnsiTheme="majorHAnsi"/>
        </w:rPr>
      </w:pPr>
      <w:r w:rsidRPr="00E618DD">
        <w:rPr>
          <w:rFonts w:asciiTheme="majorHAnsi" w:hAnsiTheme="majorHAnsi"/>
          <w:sz w:val="22"/>
        </w:rPr>
        <w:t>Queen Anne’s, Talbot)</w:t>
      </w:r>
      <w:r w:rsidRPr="00E618DD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</w:rPr>
        <w:t>8737 Brooks Drive</w:t>
      </w:r>
    </w:p>
    <w:p w:rsidR="003A7FEF" w:rsidRPr="00E618DD" w:rsidRDefault="003A7FEF" w:rsidP="003A7FEF">
      <w:pPr>
        <w:ind w:left="4320" w:firstLine="720"/>
        <w:rPr>
          <w:rFonts w:asciiTheme="majorHAnsi" w:hAnsiTheme="majorHAnsi"/>
        </w:rPr>
      </w:pPr>
      <w:r w:rsidRPr="00E618DD">
        <w:rPr>
          <w:rFonts w:asciiTheme="majorHAnsi" w:hAnsiTheme="majorHAnsi"/>
        </w:rPr>
        <w:t>Easton MD 21601</w:t>
      </w:r>
    </w:p>
    <w:p w:rsidR="003A7FEF" w:rsidRPr="00E618DD" w:rsidRDefault="003A7FEF" w:rsidP="003A7FEF">
      <w:pPr>
        <w:ind w:left="4320" w:firstLine="720"/>
        <w:rPr>
          <w:rFonts w:asciiTheme="majorHAnsi" w:hAnsiTheme="majorHAnsi"/>
        </w:rPr>
      </w:pPr>
      <w:r w:rsidRPr="00E618DD">
        <w:rPr>
          <w:rFonts w:asciiTheme="majorHAnsi" w:hAnsiTheme="majorHAnsi"/>
        </w:rPr>
        <w:t>410-829-0457</w:t>
      </w:r>
    </w:p>
    <w:p w:rsidR="003A7FEF" w:rsidRPr="00E618DD" w:rsidRDefault="003A7FEF" w:rsidP="003A7FEF">
      <w:pPr>
        <w:rPr>
          <w:rFonts w:asciiTheme="majorHAnsi" w:hAnsiTheme="majorHAnsi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</w:p>
    <w:p w:rsidR="003A7FEF" w:rsidRPr="00E618DD" w:rsidRDefault="003A7FEF" w:rsidP="003A7FEF">
      <w:pPr>
        <w:rPr>
          <w:rFonts w:asciiTheme="majorHAnsi" w:hAnsiTheme="majorHAnsi"/>
          <w:color w:val="000000"/>
          <w:sz w:val="22"/>
        </w:rPr>
      </w:pPr>
      <w:r w:rsidRPr="00E618DD">
        <w:rPr>
          <w:rFonts w:asciiTheme="majorHAnsi" w:hAnsiTheme="majorHAnsi"/>
          <w:color w:val="000000"/>
          <w:sz w:val="22"/>
        </w:rPr>
        <w:t xml:space="preserve">Tri County Council for the </w:t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 xml:space="preserve">Brad </w:t>
      </w:r>
      <w:proofErr w:type="spellStart"/>
      <w:r>
        <w:rPr>
          <w:rFonts w:asciiTheme="majorHAnsi" w:hAnsiTheme="majorHAnsi"/>
          <w:color w:val="000000"/>
          <w:sz w:val="22"/>
        </w:rPr>
        <w:t>Bellacicco</w:t>
      </w:r>
      <w:proofErr w:type="spellEnd"/>
    </w:p>
    <w:p w:rsidR="003A7FEF" w:rsidRPr="00E618DD" w:rsidRDefault="003A7FEF" w:rsidP="003A7FEF">
      <w:pPr>
        <w:rPr>
          <w:rFonts w:asciiTheme="majorHAnsi" w:hAnsiTheme="majorHAnsi"/>
          <w:color w:val="000000"/>
          <w:sz w:val="22"/>
        </w:rPr>
      </w:pPr>
      <w:r w:rsidRPr="00E618DD">
        <w:rPr>
          <w:rFonts w:asciiTheme="majorHAnsi" w:hAnsiTheme="majorHAnsi"/>
          <w:color w:val="000000"/>
          <w:sz w:val="22"/>
        </w:rPr>
        <w:t>Lower Eastern Shore</w:t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  <w:t>Tri-County Council LES</w:t>
      </w:r>
    </w:p>
    <w:p w:rsidR="003A7FEF" w:rsidRPr="00E618DD" w:rsidRDefault="003A7FEF" w:rsidP="003A7FEF">
      <w:pPr>
        <w:pStyle w:val="PlainText"/>
        <w:ind w:left="4320" w:firstLine="720"/>
        <w:rPr>
          <w:rFonts w:asciiTheme="majorHAnsi" w:eastAsia="Times New Roman" w:hAnsiTheme="majorHAnsi" w:cs="Times New Roman"/>
          <w:color w:val="000000"/>
          <w:sz w:val="22"/>
          <w:szCs w:val="24"/>
        </w:rPr>
      </w:pPr>
      <w:r w:rsidRPr="00E618DD">
        <w:rPr>
          <w:rFonts w:asciiTheme="majorHAnsi" w:hAnsiTheme="majorHAnsi"/>
          <w:color w:val="000000"/>
          <w:sz w:val="22"/>
        </w:rPr>
        <w:t>(Somerset, Wicomico, Worcester)</w:t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hAnsiTheme="majorHAnsi"/>
          <w:color w:val="000000"/>
          <w:sz w:val="22"/>
        </w:rPr>
        <w:tab/>
      </w:r>
      <w:r w:rsidRPr="00E618DD">
        <w:rPr>
          <w:rFonts w:asciiTheme="majorHAnsi" w:eastAsia="Times New Roman" w:hAnsiTheme="majorHAnsi" w:cs="Times New Roman"/>
          <w:color w:val="000000"/>
          <w:sz w:val="22"/>
          <w:szCs w:val="24"/>
        </w:rPr>
        <w:t>31901 Tri-County Way</w:t>
      </w:r>
    </w:p>
    <w:p w:rsidR="003A7FEF" w:rsidRPr="00E618DD" w:rsidRDefault="003A7FEF" w:rsidP="003A7FEF">
      <w:pPr>
        <w:pStyle w:val="PlainText"/>
        <w:ind w:left="4320" w:firstLine="720"/>
        <w:rPr>
          <w:rFonts w:asciiTheme="majorHAnsi" w:eastAsia="Times New Roman" w:hAnsiTheme="majorHAnsi" w:cs="Times New Roman"/>
          <w:color w:val="000000"/>
          <w:sz w:val="22"/>
          <w:szCs w:val="24"/>
        </w:rPr>
      </w:pPr>
      <w:r w:rsidRPr="00E618DD">
        <w:rPr>
          <w:rFonts w:asciiTheme="majorHAnsi" w:eastAsia="Times New Roman" w:hAnsiTheme="majorHAnsi" w:cs="Times New Roman"/>
          <w:color w:val="000000"/>
          <w:sz w:val="22"/>
          <w:szCs w:val="24"/>
        </w:rPr>
        <w:t>Suite 133</w:t>
      </w:r>
    </w:p>
    <w:p w:rsidR="003A7FEF" w:rsidRPr="00E618DD" w:rsidRDefault="003A7FEF" w:rsidP="003A7FEF">
      <w:pPr>
        <w:pStyle w:val="PlainText"/>
        <w:ind w:left="4320" w:firstLine="720"/>
        <w:rPr>
          <w:rFonts w:asciiTheme="majorHAnsi" w:eastAsia="Times New Roman" w:hAnsiTheme="majorHAnsi" w:cs="Times New Roman"/>
          <w:color w:val="000000"/>
          <w:sz w:val="22"/>
          <w:szCs w:val="24"/>
        </w:rPr>
      </w:pPr>
      <w:r w:rsidRPr="00E618DD">
        <w:rPr>
          <w:rFonts w:asciiTheme="majorHAnsi" w:eastAsia="Times New Roman" w:hAnsiTheme="majorHAnsi" w:cs="Times New Roman"/>
          <w:color w:val="000000"/>
          <w:sz w:val="22"/>
          <w:szCs w:val="24"/>
        </w:rPr>
        <w:t>Salisbury, MD  21804</w:t>
      </w:r>
    </w:p>
    <w:p w:rsidR="003A7FEF" w:rsidRPr="00E618DD" w:rsidRDefault="003A7FEF" w:rsidP="003A7FEF">
      <w:pPr>
        <w:pStyle w:val="PlainText"/>
        <w:ind w:left="4320" w:firstLine="720"/>
        <w:rPr>
          <w:rFonts w:asciiTheme="majorHAnsi" w:eastAsia="Times New Roman" w:hAnsiTheme="majorHAnsi" w:cs="Times New Roman"/>
          <w:color w:val="000000"/>
          <w:sz w:val="22"/>
          <w:szCs w:val="24"/>
        </w:rPr>
      </w:pPr>
      <w:r w:rsidRPr="00E618DD">
        <w:rPr>
          <w:rFonts w:asciiTheme="majorHAnsi" w:eastAsia="Times New Roman" w:hAnsiTheme="majorHAnsi" w:cs="Times New Roman"/>
          <w:color w:val="000000"/>
          <w:sz w:val="22"/>
          <w:szCs w:val="24"/>
        </w:rPr>
        <w:t>410-341-8951</w:t>
      </w:r>
    </w:p>
    <w:p w:rsidR="003A7FEF" w:rsidRPr="00E618DD" w:rsidRDefault="003A7FEF" w:rsidP="003A7FEF">
      <w:pPr>
        <w:rPr>
          <w:rFonts w:asciiTheme="majorHAnsi" w:hAnsiTheme="majorHAnsi"/>
          <w:color w:val="000000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color w:val="000000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3A1C48" w:rsidRDefault="003A7FEF" w:rsidP="003A7FEF">
      <w:pPr>
        <w:rPr>
          <w:rFonts w:asciiTheme="majorHAnsi" w:hAnsiTheme="majorHAnsi"/>
          <w:sz w:val="22"/>
        </w:rPr>
      </w:pPr>
      <w:r w:rsidRPr="003A1C48">
        <w:rPr>
          <w:rFonts w:asciiTheme="majorHAnsi" w:hAnsiTheme="majorHAnsi"/>
          <w:sz w:val="22"/>
        </w:rPr>
        <w:t xml:space="preserve">Southern Maryland Regional </w:t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  <w:t xml:space="preserve">Yolanda </w:t>
      </w:r>
      <w:proofErr w:type="spellStart"/>
      <w:r w:rsidRPr="003A1C48">
        <w:rPr>
          <w:rFonts w:asciiTheme="majorHAnsi" w:hAnsiTheme="majorHAnsi"/>
          <w:sz w:val="22"/>
        </w:rPr>
        <w:t>Hipski</w:t>
      </w:r>
      <w:proofErr w:type="spellEnd"/>
      <w:r w:rsidRPr="003A1C48">
        <w:rPr>
          <w:rFonts w:asciiTheme="majorHAnsi" w:hAnsiTheme="majorHAnsi"/>
          <w:sz w:val="22"/>
        </w:rPr>
        <w:t>, AICP RLA</w:t>
      </w:r>
    </w:p>
    <w:p w:rsidR="003A7FEF" w:rsidRPr="003A1C48" w:rsidRDefault="003A7FEF" w:rsidP="003A7FEF">
      <w:pPr>
        <w:rPr>
          <w:rFonts w:asciiTheme="majorHAnsi" w:hAnsiTheme="majorHAnsi"/>
          <w:sz w:val="22"/>
        </w:rPr>
      </w:pPr>
      <w:r w:rsidRPr="003A1C48">
        <w:rPr>
          <w:rFonts w:asciiTheme="majorHAnsi" w:hAnsiTheme="majorHAnsi"/>
          <w:sz w:val="22"/>
        </w:rPr>
        <w:t>(Calvert, Charles, St. Mary’s)</w:t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  <w:t>Regional Transit Coordinator</w:t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bookmarkStart w:id="0" w:name="_GoBack"/>
      <w:bookmarkEnd w:id="0"/>
      <w:r w:rsidRPr="003A1C48">
        <w:rPr>
          <w:rFonts w:asciiTheme="majorHAnsi" w:hAnsiTheme="majorHAnsi"/>
          <w:sz w:val="22"/>
        </w:rPr>
        <w:t>P.O. Box 745</w:t>
      </w:r>
    </w:p>
    <w:p w:rsidR="003A7FEF" w:rsidRPr="003A1C48" w:rsidRDefault="003A7FEF" w:rsidP="003A7FEF">
      <w:pPr>
        <w:rPr>
          <w:rFonts w:asciiTheme="majorHAnsi" w:hAnsiTheme="majorHAnsi"/>
          <w:sz w:val="22"/>
        </w:rPr>
      </w:pP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  <w:t>15045 Burnt Store Road</w:t>
      </w:r>
    </w:p>
    <w:p w:rsidR="003A7FEF" w:rsidRPr="003A1C48" w:rsidRDefault="003A7FEF" w:rsidP="003A7FEF">
      <w:pPr>
        <w:ind w:left="1440" w:firstLine="720"/>
        <w:rPr>
          <w:rFonts w:asciiTheme="majorHAnsi" w:hAnsiTheme="majorHAnsi"/>
          <w:sz w:val="22"/>
        </w:rPr>
      </w:pP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  <w:t>Hughesville MD 20637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ab/>
        <w:t>301-274-1922 ext. 825</w:t>
      </w:r>
    </w:p>
    <w:p w:rsidR="003A7FEF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Western Maryland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F9655F">
        <w:rPr>
          <w:rFonts w:asciiTheme="majorHAnsi" w:hAnsiTheme="majorHAnsi"/>
          <w:sz w:val="22"/>
        </w:rPr>
        <w:t>Ryan Davis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(Frederick, Allegany, Garrett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Economic Development Planner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and Washington Counties)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Tri-County Council for Western MD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1 Technology Drive, Suite 1000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Frostburg, MD 21532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301-689-1300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Default="003A7FEF" w:rsidP="003A7FEF">
      <w:pPr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br w:type="page"/>
      </w:r>
    </w:p>
    <w:p w:rsidR="003A7FEF" w:rsidRPr="00E618DD" w:rsidRDefault="003A7FEF" w:rsidP="003A7FEF">
      <w:pPr>
        <w:jc w:val="center"/>
        <w:rPr>
          <w:rFonts w:asciiTheme="majorHAnsi" w:hAnsiTheme="majorHAnsi"/>
          <w:b/>
          <w:sz w:val="22"/>
          <w:u w:val="single"/>
        </w:rPr>
      </w:pPr>
      <w:r w:rsidRPr="00E618DD">
        <w:rPr>
          <w:rFonts w:asciiTheme="majorHAnsi" w:hAnsiTheme="majorHAnsi"/>
          <w:b/>
          <w:sz w:val="22"/>
          <w:u w:val="single"/>
        </w:rPr>
        <w:lastRenderedPageBreak/>
        <w:t>Metropolitan Planning Organizations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 xml:space="preserve">Baltimore Region 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Baltimore Metropolitan Council</w:t>
      </w:r>
    </w:p>
    <w:p w:rsidR="003A7FEF" w:rsidRPr="00567D50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(Annapolis, Anne Arundel, Baltimore,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567D50">
        <w:rPr>
          <w:rFonts w:asciiTheme="majorHAnsi" w:hAnsiTheme="majorHAnsi"/>
          <w:sz w:val="22"/>
        </w:rPr>
        <w:t>Regina Aris</w:t>
      </w:r>
    </w:p>
    <w:p w:rsidR="003A7FEF" w:rsidRPr="00E618DD" w:rsidRDefault="003A7FEF" w:rsidP="003A7FEF">
      <w:pPr>
        <w:ind w:left="5040" w:hanging="5040"/>
        <w:rPr>
          <w:rFonts w:asciiTheme="majorHAnsi" w:hAnsiTheme="majorHAnsi"/>
          <w:sz w:val="22"/>
        </w:rPr>
      </w:pPr>
      <w:r w:rsidRPr="00567D50">
        <w:rPr>
          <w:rFonts w:asciiTheme="majorHAnsi" w:hAnsiTheme="majorHAnsi"/>
          <w:sz w:val="22"/>
        </w:rPr>
        <w:t>Carroll, Harford, Howard Counties and</w:t>
      </w:r>
      <w:r w:rsidRPr="00567D50">
        <w:rPr>
          <w:rFonts w:asciiTheme="majorHAnsi" w:hAnsiTheme="majorHAnsi"/>
          <w:sz w:val="22"/>
        </w:rPr>
        <w:tab/>
        <w:t>Offices @ McHenry Row</w:t>
      </w:r>
    </w:p>
    <w:p w:rsidR="003A7FEF" w:rsidRPr="00E618DD" w:rsidRDefault="003A7FEF" w:rsidP="003A7FEF">
      <w:pPr>
        <w:ind w:left="5040" w:hanging="5040"/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Baltimore City)</w:t>
      </w:r>
      <w:r w:rsidRPr="00E618DD">
        <w:rPr>
          <w:rFonts w:asciiTheme="majorHAnsi" w:hAnsiTheme="majorHAnsi"/>
          <w:sz w:val="22"/>
        </w:rPr>
        <w:tab/>
        <w:t>1500 Whetstone Way, Suite 300</w:t>
      </w:r>
    </w:p>
    <w:p w:rsidR="003A7FEF" w:rsidRPr="00E618DD" w:rsidRDefault="003A7FEF" w:rsidP="003A7FEF">
      <w:pPr>
        <w:spacing w:after="240"/>
        <w:ind w:left="4320" w:firstLine="720"/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Baltimore, MD 21230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Washington Region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 xml:space="preserve">Metropolitan Washington Council of </w:t>
      </w:r>
      <w:r w:rsidRPr="00E618DD">
        <w:rPr>
          <w:rFonts w:asciiTheme="majorHAnsi" w:hAnsiTheme="majorHAnsi"/>
          <w:sz w:val="22"/>
        </w:rPr>
        <w:tab/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 xml:space="preserve">(Montgomery and Prince 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Governments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>George’s Counties)</w:t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3A1C48">
        <w:rPr>
          <w:rFonts w:asciiTheme="majorHAnsi" w:hAnsiTheme="majorHAnsi"/>
          <w:sz w:val="22"/>
        </w:rPr>
        <w:t>Lynn Winchell-Mendy</w:t>
      </w:r>
    </w:p>
    <w:p w:rsidR="003A7FEF" w:rsidRPr="00E618DD" w:rsidRDefault="003A7FEF" w:rsidP="003A7FEF">
      <w:pPr>
        <w:rPr>
          <w:rFonts w:asciiTheme="majorHAnsi" w:hAnsiTheme="majorHAnsi"/>
          <w:sz w:val="22"/>
        </w:rPr>
      </w:pP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777 North Capitol Street, N.E.</w:t>
      </w:r>
    </w:p>
    <w:p w:rsidR="00393CB4" w:rsidRDefault="003A7FEF" w:rsidP="003A7FEF"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</w:r>
      <w:r w:rsidRPr="00E618DD">
        <w:rPr>
          <w:rFonts w:asciiTheme="majorHAnsi" w:hAnsiTheme="majorHAnsi"/>
          <w:sz w:val="22"/>
        </w:rPr>
        <w:tab/>
        <w:t>Washington, D.C.  20002</w:t>
      </w:r>
    </w:p>
    <w:sectPr w:rsidR="00393CB4" w:rsidSect="00393C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FC" w:rsidRDefault="00C93BFC">
      <w:r>
        <w:separator/>
      </w:r>
    </w:p>
  </w:endnote>
  <w:endnote w:type="continuationSeparator" w:id="0">
    <w:p w:rsidR="00C93BFC" w:rsidRDefault="00C9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FC" w:rsidRDefault="00C93BFC">
      <w:r>
        <w:separator/>
      </w:r>
    </w:p>
  </w:footnote>
  <w:footnote w:type="continuationSeparator" w:id="0">
    <w:p w:rsidR="00C93BFC" w:rsidRDefault="00C9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26" w:rsidRDefault="00C93B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EF"/>
    <w:rsid w:val="00393CB4"/>
    <w:rsid w:val="003A7FEF"/>
    <w:rsid w:val="004E02DE"/>
    <w:rsid w:val="00C46FB4"/>
    <w:rsid w:val="00C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B6AF"/>
  <w14:defaultImageDpi w14:val="300"/>
  <w15:docId w15:val="{04383300-5371-4671-9AA5-E362DF26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FEF"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3A7FEF"/>
    <w:pPr>
      <w:keepNext/>
      <w:jc w:val="center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A7FEF"/>
    <w:rPr>
      <w:rFonts w:ascii="Times New Roman" w:eastAsia="Times New Roman" w:hAnsi="Times New Roman" w:cs="Times New Roman"/>
      <w:sz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7FE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FEF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Huggins</dc:creator>
  <cp:keywords/>
  <dc:description/>
  <cp:lastModifiedBy>Nancy Huggins</cp:lastModifiedBy>
  <cp:revision>3</cp:revision>
  <cp:lastPrinted>2019-02-05T22:23:00Z</cp:lastPrinted>
  <dcterms:created xsi:type="dcterms:W3CDTF">2019-02-14T14:55:00Z</dcterms:created>
  <dcterms:modified xsi:type="dcterms:W3CDTF">2019-02-14T14:56:00Z</dcterms:modified>
</cp:coreProperties>
</file>